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B89B8" w14:textId="634D1E17" w:rsidR="001059DC" w:rsidRPr="00CF726C" w:rsidRDefault="00CF726C" w:rsidP="001059DC">
      <w:pPr>
        <w:widowControl w:val="0"/>
        <w:spacing w:after="0" w:line="240" w:lineRule="auto"/>
        <w:rPr>
          <w:b/>
          <w:bCs/>
        </w:rPr>
      </w:pPr>
      <w:r w:rsidRPr="00CF726C">
        <w:rPr>
          <w:b/>
          <w:bCs/>
        </w:rPr>
        <w:t>Fastenrezept</w:t>
      </w:r>
    </w:p>
    <w:p w14:paraId="1C7A9F48" w14:textId="77777777" w:rsidR="00CF726C" w:rsidRDefault="00CF726C" w:rsidP="001059DC">
      <w:pPr>
        <w:widowControl w:val="0"/>
        <w:spacing w:after="0" w:line="240" w:lineRule="auto"/>
      </w:pPr>
    </w:p>
    <w:p w14:paraId="54DE1652" w14:textId="273D4E6C" w:rsidR="001059DC" w:rsidRDefault="001059DC" w:rsidP="001059DC">
      <w:pPr>
        <w:widowControl w:val="0"/>
        <w:spacing w:after="0" w:line="240" w:lineRule="auto"/>
        <w:rPr>
          <w:i/>
          <w:iCs/>
        </w:rPr>
      </w:pPr>
      <w:r w:rsidRPr="00D674C0">
        <w:t xml:space="preserve">Karfreitag ist der strengste Fasttag im Jahr. Am Karfreitag ist der Speiseplan sehr bescheiden – meist nur ein Fastensuppe – oder eine </w:t>
      </w:r>
      <w:proofErr w:type="spellStart"/>
      <w:r w:rsidRPr="00D674C0">
        <w:t>Stosuppe</w:t>
      </w:r>
      <w:proofErr w:type="spellEnd"/>
      <w:r w:rsidRPr="00D674C0">
        <w:t xml:space="preserve"> – hier ein Rezept aus einem der Kochbücher der Volkskultur Niederösterreich</w:t>
      </w:r>
      <w:r w:rsidRPr="00D674C0">
        <w:rPr>
          <w:i/>
          <w:iCs/>
        </w:rPr>
        <w:t xml:space="preserve">: </w:t>
      </w:r>
    </w:p>
    <w:p w14:paraId="031E01F5" w14:textId="77777777" w:rsidR="00CF726C" w:rsidRPr="00D674C0" w:rsidRDefault="00CF726C" w:rsidP="001059DC">
      <w:pPr>
        <w:widowControl w:val="0"/>
        <w:spacing w:after="0" w:line="240" w:lineRule="auto"/>
        <w:rPr>
          <w:i/>
          <w:iCs/>
        </w:rPr>
      </w:pPr>
    </w:p>
    <w:p w14:paraId="170D4518" w14:textId="06522417" w:rsidR="00CF726C" w:rsidRDefault="00CF726C" w:rsidP="001059DC">
      <w:pPr>
        <w:widowControl w:val="0"/>
        <w:spacing w:after="0" w:line="240" w:lineRule="auto"/>
        <w:rPr>
          <w:b/>
          <w:bCs/>
        </w:rPr>
      </w:pPr>
      <w:proofErr w:type="spellStart"/>
      <w:r w:rsidRPr="00CF726C">
        <w:rPr>
          <w:b/>
          <w:bCs/>
        </w:rPr>
        <w:t>Stosuppe</w:t>
      </w:r>
      <w:proofErr w:type="spellEnd"/>
    </w:p>
    <w:p w14:paraId="4DCB2457" w14:textId="77777777" w:rsidR="00CF726C" w:rsidRDefault="00CF726C" w:rsidP="001059DC">
      <w:pPr>
        <w:widowControl w:val="0"/>
        <w:spacing w:after="0" w:line="240" w:lineRule="auto"/>
        <w:rPr>
          <w:b/>
          <w:bCs/>
        </w:rPr>
      </w:pPr>
    </w:p>
    <w:p w14:paraId="38BFFA41" w14:textId="15540D30" w:rsidR="00CF726C" w:rsidRDefault="00CF726C" w:rsidP="001059DC">
      <w:pPr>
        <w:widowControl w:val="0"/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201AB644" wp14:editId="0F6AD4B0">
            <wp:extent cx="3037602" cy="4050135"/>
            <wp:effectExtent l="7938" t="0" r="0" b="0"/>
            <wp:docPr id="457844742" name="Grafik 2" descr="Ein Bild, das Geschirr, Platte, Küchenutensil, Servier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44742" name="Grafik 2" descr="Ein Bild, das Geschirr, Platte, Küchenutensil, Serviergeschir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478" cy="40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69690" w14:textId="5F2B5526" w:rsidR="003F4C60" w:rsidRPr="003F4C60" w:rsidRDefault="003F4C60" w:rsidP="001059DC">
      <w:pPr>
        <w:widowControl w:val="0"/>
        <w:spacing w:after="0" w:line="240" w:lineRule="auto"/>
        <w:rPr>
          <w:i/>
          <w:iCs/>
        </w:rPr>
      </w:pPr>
      <w:r w:rsidRPr="003F4C60">
        <w:rPr>
          <w:i/>
          <w:iCs/>
        </w:rPr>
        <w:t>Foto: Volkskultur Niederösterreich</w:t>
      </w:r>
    </w:p>
    <w:p w14:paraId="2734ECBA" w14:textId="77777777" w:rsidR="00CF726C" w:rsidRPr="00CF726C" w:rsidRDefault="00CF726C" w:rsidP="001059DC">
      <w:pPr>
        <w:widowControl w:val="0"/>
        <w:spacing w:after="0" w:line="240" w:lineRule="auto"/>
        <w:rPr>
          <w:b/>
          <w:bCs/>
        </w:rPr>
      </w:pPr>
    </w:p>
    <w:p w14:paraId="2198DD4A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rPr>
          <w:b/>
          <w:bCs/>
        </w:rPr>
        <w:t>Zutaten:</w:t>
      </w:r>
      <w:r w:rsidRPr="00D674C0">
        <w:rPr>
          <w:b/>
          <w:bCs/>
        </w:rPr>
        <w:br/>
      </w:r>
      <w:proofErr w:type="gramStart"/>
      <w:r w:rsidRPr="00D674C0">
        <w:t>½  l</w:t>
      </w:r>
      <w:proofErr w:type="gramEnd"/>
      <w:r w:rsidRPr="00D674C0">
        <w:t xml:space="preserve"> Milch</w:t>
      </w:r>
    </w:p>
    <w:p w14:paraId="006E1456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>1-1½ l Wasser</w:t>
      </w:r>
    </w:p>
    <w:p w14:paraId="1A0EE06A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>2½-3 EL Roggenmehl</w:t>
      </w:r>
    </w:p>
    <w:p w14:paraId="47C40CB0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>1 Becher Sauerrahm</w:t>
      </w:r>
    </w:p>
    <w:p w14:paraId="47279A89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>Kümmel</w:t>
      </w:r>
    </w:p>
    <w:p w14:paraId="55604CCA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>Salz, Pfeffer</w:t>
      </w:r>
    </w:p>
    <w:p w14:paraId="6A6EC51C" w14:textId="77777777" w:rsidR="001059DC" w:rsidRPr="00D674C0" w:rsidRDefault="001059DC" w:rsidP="001059DC">
      <w:pPr>
        <w:widowControl w:val="0"/>
        <w:spacing w:after="0" w:line="240" w:lineRule="auto"/>
        <w:rPr>
          <w:b/>
          <w:bCs/>
        </w:rPr>
      </w:pPr>
      <w:r w:rsidRPr="00D674C0">
        <w:rPr>
          <w:b/>
          <w:bCs/>
        </w:rPr>
        <w:t> </w:t>
      </w:r>
    </w:p>
    <w:p w14:paraId="368CBA4F" w14:textId="77777777" w:rsidR="001059DC" w:rsidRPr="00D674C0" w:rsidRDefault="001059DC" w:rsidP="001059DC">
      <w:pPr>
        <w:widowControl w:val="0"/>
        <w:spacing w:after="0" w:line="240" w:lineRule="auto"/>
        <w:rPr>
          <w:b/>
          <w:bCs/>
        </w:rPr>
      </w:pPr>
      <w:r w:rsidRPr="00D674C0">
        <w:rPr>
          <w:b/>
          <w:bCs/>
        </w:rPr>
        <w:t>Zubereitung:</w:t>
      </w:r>
    </w:p>
    <w:p w14:paraId="4FD43B32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 xml:space="preserve">Wasser mit Salz und Kümmel aufkochen. Milch mit Mehl gut versprudeln, in das kochende Wasser einrühren und aufkochen lassen. Nachher Sauerrahm gut verrühren und in die </w:t>
      </w:r>
      <w:proofErr w:type="spellStart"/>
      <w:r w:rsidRPr="00D674C0">
        <w:t>Stosuppe</w:t>
      </w:r>
      <w:proofErr w:type="spellEnd"/>
      <w:r w:rsidRPr="00D674C0">
        <w:t xml:space="preserve"> einrühren, aber nicht mehr kochen. Eventuell mit Salz und Pfeffer abschmecken.</w:t>
      </w:r>
    </w:p>
    <w:p w14:paraId="1BEFC67B" w14:textId="77777777" w:rsidR="001059DC" w:rsidRPr="00D674C0" w:rsidRDefault="001059DC" w:rsidP="001059DC">
      <w:pPr>
        <w:widowControl w:val="0"/>
        <w:spacing w:after="0" w:line="240" w:lineRule="auto"/>
      </w:pPr>
    </w:p>
    <w:p w14:paraId="589E23F0" w14:textId="77777777" w:rsidR="001059DC" w:rsidRPr="00D674C0" w:rsidRDefault="001059DC" w:rsidP="001059DC">
      <w:pPr>
        <w:widowControl w:val="0"/>
        <w:spacing w:after="0" w:line="240" w:lineRule="auto"/>
      </w:pPr>
      <w:r w:rsidRPr="00D674C0">
        <w:t xml:space="preserve">Die </w:t>
      </w:r>
      <w:proofErr w:type="spellStart"/>
      <w:r w:rsidRPr="00D674C0">
        <w:t>Stosuppe</w:t>
      </w:r>
      <w:proofErr w:type="spellEnd"/>
      <w:r w:rsidRPr="00D674C0">
        <w:t xml:space="preserve"> wird von Haushalt zu Haushalt verschieden zubereitet.</w:t>
      </w:r>
    </w:p>
    <w:p w14:paraId="45D5A46D" w14:textId="77777777" w:rsidR="001059DC" w:rsidRDefault="001059DC" w:rsidP="001059DC">
      <w:pPr>
        <w:widowControl w:val="0"/>
        <w:spacing w:after="0" w:line="240" w:lineRule="auto"/>
      </w:pPr>
    </w:p>
    <w:p w14:paraId="59E79DDB" w14:textId="72461FD6" w:rsidR="003F4C60" w:rsidRDefault="003F4C60" w:rsidP="001059DC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 wp14:anchorId="7F34E247" wp14:editId="1C6E78DC">
            <wp:extent cx="868680" cy="1039984"/>
            <wp:effectExtent l="0" t="0" r="7620" b="8255"/>
            <wp:docPr id="2077598799" name="Grafik 3" descr="Ein Bild, das Text, Essen, Sonnenblume, Sna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98799" name="Grafik 3" descr="Ein Bild, das Text, Essen, Sonnenblume, Snac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66" cy="10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9BC0" w14:textId="77777777" w:rsidR="003F4C60" w:rsidRPr="00D674C0" w:rsidRDefault="003F4C60" w:rsidP="001059DC">
      <w:pPr>
        <w:widowControl w:val="0"/>
        <w:spacing w:after="0" w:line="240" w:lineRule="auto"/>
      </w:pPr>
    </w:p>
    <w:p w14:paraId="3011B534" w14:textId="77777777" w:rsidR="001059DC" w:rsidRPr="003F4C60" w:rsidRDefault="001059DC" w:rsidP="001059DC">
      <w:pPr>
        <w:widowControl w:val="0"/>
        <w:spacing w:after="0" w:line="240" w:lineRule="auto"/>
        <w:rPr>
          <w:i/>
          <w:iCs/>
        </w:rPr>
      </w:pPr>
      <w:r w:rsidRPr="003F4C60">
        <w:rPr>
          <w:i/>
          <w:iCs/>
        </w:rPr>
        <w:t xml:space="preserve">Aus: </w:t>
      </w:r>
      <w:proofErr w:type="spellStart"/>
      <w:r w:rsidRPr="003F4C60">
        <w:rPr>
          <w:i/>
          <w:iCs/>
        </w:rPr>
        <w:t>Strudl</w:t>
      </w:r>
      <w:proofErr w:type="spellEnd"/>
      <w:r w:rsidRPr="003F4C60">
        <w:rPr>
          <w:i/>
          <w:iCs/>
        </w:rPr>
        <w:t xml:space="preserve"> &amp; Sterz </w:t>
      </w:r>
      <w:proofErr w:type="spellStart"/>
      <w:r w:rsidRPr="003F4C60">
        <w:rPr>
          <w:i/>
          <w:iCs/>
        </w:rPr>
        <w:t>hrg</w:t>
      </w:r>
      <w:proofErr w:type="spellEnd"/>
      <w:r w:rsidRPr="003F4C60">
        <w:rPr>
          <w:i/>
          <w:iCs/>
        </w:rPr>
        <w:t xml:space="preserve">. Volkskultur Niederösterreich, </w:t>
      </w:r>
      <w:proofErr w:type="spellStart"/>
      <w:r w:rsidRPr="003F4C60">
        <w:rPr>
          <w:i/>
          <w:iCs/>
        </w:rPr>
        <w:t>Atzenbrugg</w:t>
      </w:r>
      <w:proofErr w:type="spellEnd"/>
      <w:r w:rsidRPr="003F4C60">
        <w:rPr>
          <w:i/>
          <w:iCs/>
        </w:rPr>
        <w:t xml:space="preserve"> 2013, S. 14</w:t>
      </w:r>
    </w:p>
    <w:p w14:paraId="326149EF" w14:textId="77777777" w:rsidR="001059DC" w:rsidRPr="00D674C0" w:rsidRDefault="001059DC" w:rsidP="001059DC">
      <w:pPr>
        <w:spacing w:after="0" w:line="240" w:lineRule="auto"/>
      </w:pPr>
    </w:p>
    <w:sectPr w:rsidR="001059DC" w:rsidRPr="00D674C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343A1" w14:textId="77777777" w:rsidR="0015512D" w:rsidRDefault="0015512D">
      <w:pPr>
        <w:spacing w:after="0" w:line="240" w:lineRule="auto"/>
      </w:pPr>
      <w:r>
        <w:separator/>
      </w:r>
    </w:p>
  </w:endnote>
  <w:endnote w:type="continuationSeparator" w:id="0">
    <w:p w14:paraId="4DF6652E" w14:textId="77777777" w:rsidR="0015512D" w:rsidRDefault="0015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ECF4" w14:textId="77777777" w:rsidR="0015512D" w:rsidRPr="00D12CE9" w:rsidRDefault="001059DC" w:rsidP="00D12CE9">
    <w:pPr>
      <w:pStyle w:val="Fuzeile"/>
      <w:jc w:val="center"/>
      <w:rPr>
        <w:sz w:val="20"/>
        <w:szCs w:val="20"/>
      </w:rPr>
    </w:pPr>
    <w:r w:rsidRPr="00D12CE9">
      <w:rPr>
        <w:sz w:val="20"/>
        <w:szCs w:val="20"/>
      </w:rPr>
      <w:t xml:space="preserve">Volkskultur Niederösterreich – ein Betrieb der </w:t>
    </w:r>
    <w:proofErr w:type="gramStart"/>
    <w:r w:rsidRPr="00D12CE9">
      <w:rPr>
        <w:sz w:val="20"/>
        <w:szCs w:val="20"/>
      </w:rPr>
      <w:t>Kultur.Region.Niederösterreich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D498D" w14:textId="77777777" w:rsidR="0015512D" w:rsidRDefault="0015512D">
      <w:pPr>
        <w:spacing w:after="0" w:line="240" w:lineRule="auto"/>
      </w:pPr>
      <w:r>
        <w:separator/>
      </w:r>
    </w:p>
  </w:footnote>
  <w:footnote w:type="continuationSeparator" w:id="0">
    <w:p w14:paraId="443C900A" w14:textId="77777777" w:rsidR="0015512D" w:rsidRDefault="0015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1181" w14:textId="16A072A5" w:rsidR="0015512D" w:rsidRDefault="00CF726C" w:rsidP="00D12CE9">
    <w:pPr>
      <w:pStyle w:val="Kopfzeile"/>
      <w:jc w:val="right"/>
    </w:pPr>
    <w:r>
      <w:rPr>
        <w:noProof/>
      </w:rPr>
      <w:drawing>
        <wp:inline distT="0" distB="0" distL="0" distR="0" wp14:anchorId="245ADEFD" wp14:editId="49F1DA15">
          <wp:extent cx="1799353" cy="327660"/>
          <wp:effectExtent l="0" t="0" r="0" b="0"/>
          <wp:docPr id="1446442788" name="Grafik 1" descr="Ein Bild, das Text, Schrift, gelb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442788" name="Grafik 1" descr="Ein Bild, das Text, Schrift, gelb, Grafike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97" cy="32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5C8236" w14:textId="77777777" w:rsidR="0015512D" w:rsidRDefault="001551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DC"/>
    <w:rsid w:val="00067C20"/>
    <w:rsid w:val="000F01BA"/>
    <w:rsid w:val="001059DC"/>
    <w:rsid w:val="0015512D"/>
    <w:rsid w:val="00220398"/>
    <w:rsid w:val="003F4C60"/>
    <w:rsid w:val="00646B95"/>
    <w:rsid w:val="00760FEE"/>
    <w:rsid w:val="00937431"/>
    <w:rsid w:val="00C65CDA"/>
    <w:rsid w:val="00C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E455B"/>
  <w15:chartTrackingRefBased/>
  <w15:docId w15:val="{AA5AD7AD-01C9-47C1-B364-3AAFE97B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59D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59DC"/>
  </w:style>
  <w:style w:type="paragraph" w:styleId="Fuzeile">
    <w:name w:val="footer"/>
    <w:basedOn w:val="Standard"/>
    <w:link w:val="FuzeileZchn"/>
    <w:uiPriority w:val="99"/>
    <w:unhideWhenUsed/>
    <w:rsid w:val="00105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5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146952EFC4A14BAFBE885509FB368B" ma:contentTypeVersion="13" ma:contentTypeDescription="Ein neues Dokument erstellen." ma:contentTypeScope="" ma:versionID="86c1b9fd93ec41875d62cb63971c35df">
  <xsd:schema xmlns:xsd="http://www.w3.org/2001/XMLSchema" xmlns:xs="http://www.w3.org/2001/XMLSchema" xmlns:p="http://schemas.microsoft.com/office/2006/metadata/properties" xmlns:ns2="03e1aa6a-b71a-4488-a4ef-cf590e26ac81" xmlns:ns3="45e8ff62-fb79-465b-8014-bf22751740ca" targetNamespace="http://schemas.microsoft.com/office/2006/metadata/properties" ma:root="true" ma:fieldsID="2b13951af2a576133aa4592d91885e49" ns2:_="" ns3:_="">
    <xsd:import namespace="03e1aa6a-b71a-4488-a4ef-cf590e26ac81"/>
    <xsd:import namespace="45e8ff62-fb79-465b-8014-bf22751740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1aa6a-b71a-4488-a4ef-cf590e26a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3228fd9d-3c48-44a8-8c54-77232968f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8ff62-fb79-465b-8014-bf22751740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fe8fab-84bb-4c0b-99c2-cfa919017d61}" ma:internalName="TaxCatchAll" ma:showField="CatchAllData" ma:web="45e8ff62-fb79-465b-8014-bf22751740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e8ff62-fb79-465b-8014-bf22751740ca" xsi:nil="true"/>
    <lcf76f155ced4ddcb4097134ff3c332f xmlns="03e1aa6a-b71a-4488-a4ef-cf590e26ac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664D04-DC2B-4DFF-8327-3A3377E37677}"/>
</file>

<file path=customXml/itemProps2.xml><?xml version="1.0" encoding="utf-8"?>
<ds:datastoreItem xmlns:ds="http://schemas.openxmlformats.org/officeDocument/2006/customXml" ds:itemID="{E5E16CAF-F4FF-4D7F-A8D1-D2FC999C9051}"/>
</file>

<file path=customXml/itemProps3.xml><?xml version="1.0" encoding="utf-8"?>
<ds:datastoreItem xmlns:ds="http://schemas.openxmlformats.org/officeDocument/2006/customXml" ds:itemID="{5CE40D28-5D48-4ED1-A7A0-44DD69FE58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Zizala - Volkskultur Niederösterreich</dc:creator>
  <cp:keywords/>
  <dc:description/>
  <cp:lastModifiedBy>Doris Zizala - Volkskultur Niederösterreich</cp:lastModifiedBy>
  <cp:revision>3</cp:revision>
  <dcterms:created xsi:type="dcterms:W3CDTF">2025-03-03T11:13:00Z</dcterms:created>
  <dcterms:modified xsi:type="dcterms:W3CDTF">2025-03-03T11:15:00Z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0x0101005B146952EFC4A14BAFBE885509FB368B</vt:lpwstr>
  </property>
</Properties>
</file>