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27AC" w:rsidRPr="00151C47" w:rsidRDefault="006327AC" w:rsidP="006327AC">
      <w:pPr>
        <w:rPr>
          <w:b/>
          <w:bCs/>
        </w:rPr>
      </w:pPr>
      <w:r w:rsidRPr="00151C47">
        <w:rPr>
          <w:b/>
          <w:bCs/>
        </w:rPr>
        <w:t>NÖ Volksliedarchiv steht digital zur Verfügung</w:t>
      </w:r>
    </w:p>
    <w:p w:rsidR="006327AC" w:rsidRDefault="006327AC" w:rsidP="006327AC">
      <w:r>
        <w:t>Das NÖ Volksliedarchiv der Volkskultur Niederösterreich zählt zu den umfangreichsten Musiksammlungen in Niederösterreich und ist in der NÖ Landesbibliothek untergebracht. Zur Forschung, Recherche und Benützung stehen rund 60.000 Lied- und Musikhandschriften, eine Fachbibliothek mit rund 9.000 Büchern, Schriftenreihen, Zeitschriften, ein Tonarchiv, ein Bildarchiv und digitale Medien zu Volkslied, Volksmusik, Volkstanz, Bräuchen, Volkskunde und Tracht zur Verfügung.</w:t>
      </w:r>
    </w:p>
    <w:p w:rsidR="006327AC" w:rsidRDefault="006327AC" w:rsidP="006327AC">
      <w:r>
        <w:t>Das NÖ Volksliedarchiv versteht sich als volksmusikalisches Gedächtnis im Land Niederösterreich. Es dokumentiert und beforscht Volksmusik und verwandte Themen aus dem Bereich Volkskultur in Niederösterreich. Gleichzeitig fungiert es als Servicestelle für aktive Volksmusikantinnen und Volksmusikanten sowie Sängerinnen und Sänger.</w:t>
      </w:r>
    </w:p>
    <w:p w:rsidR="00822E32" w:rsidRDefault="006327AC" w:rsidP="006327AC">
      <w:r>
        <w:t>Ein Großteil der Archivalien ist bereits digital verzeichnet und recherchierbar über die Volksmusikdatenbank der Volksliedarchive in Österreich und Südtirol, betrieben von DABIS GmbH. Nicht elektronisch verzeichnete Archivalien und Medien sind vor Ort über historische Repertorien erschlossen.</w:t>
      </w:r>
    </w:p>
    <w:p w:rsidR="006327AC" w:rsidRDefault="006327AC" w:rsidP="006327AC">
      <w:r>
        <w:t xml:space="preserve">Das NÖ Volksliedarchiv ist online erreichbar unter </w:t>
      </w:r>
      <w:hyperlink r:id="rId4" w:history="1">
        <w:r w:rsidR="00151C47" w:rsidRPr="00EC779B">
          <w:rPr>
            <w:rStyle w:val="Hyperlink"/>
          </w:rPr>
          <w:t>https://opac-volkskulturnoe.at</w:t>
        </w:r>
      </w:hyperlink>
      <w:r w:rsidR="00151C47">
        <w:t xml:space="preserve"> </w:t>
      </w:r>
    </w:p>
    <w:sectPr w:rsidR="006327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AC"/>
    <w:rsid w:val="00151C47"/>
    <w:rsid w:val="006327AC"/>
    <w:rsid w:val="00822E32"/>
    <w:rsid w:val="00E833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A620"/>
  <w15:chartTrackingRefBased/>
  <w15:docId w15:val="{0E5FB6D7-0328-4AB7-A2F7-E2F1A50B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51C47"/>
    <w:rPr>
      <w:color w:val="0563C1" w:themeColor="hyperlink"/>
      <w:u w:val="single"/>
    </w:rPr>
  </w:style>
  <w:style w:type="character" w:styleId="NichtaufgelsteErwhnung">
    <w:name w:val="Unresolved Mention"/>
    <w:basedOn w:val="Absatz-Standardschriftart"/>
    <w:uiPriority w:val="99"/>
    <w:semiHidden/>
    <w:unhideWhenUsed/>
    <w:rsid w:val="00151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ac-volkskulturno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1</cp:revision>
  <dcterms:created xsi:type="dcterms:W3CDTF">2024-10-14T18:16:00Z</dcterms:created>
  <dcterms:modified xsi:type="dcterms:W3CDTF">2024-10-14T20:51:00Z</dcterms:modified>
</cp:coreProperties>
</file>