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84141" w14:textId="77777777" w:rsidR="002144CD" w:rsidRDefault="002144CD" w:rsidP="002144CD">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sz w:val="32"/>
          <w:szCs w:val="32"/>
          <w:lang w:val="de-DE"/>
        </w:rPr>
        <w:t xml:space="preserve">Akademie der </w:t>
      </w:r>
      <w:proofErr w:type="gramStart"/>
      <w:r>
        <w:rPr>
          <w:rStyle w:val="normaltextrun"/>
          <w:rFonts w:ascii="Tahoma" w:hAnsi="Tahoma" w:cs="Tahoma"/>
          <w:b/>
          <w:bCs/>
          <w:sz w:val="32"/>
          <w:szCs w:val="32"/>
          <w:lang w:val="de-DE"/>
        </w:rPr>
        <w:t>Kultur.Region.Niederösterreich</w:t>
      </w:r>
      <w:proofErr w:type="gramEnd"/>
      <w:r>
        <w:rPr>
          <w:rStyle w:val="eop"/>
          <w:rFonts w:ascii="Tahoma" w:hAnsi="Tahoma" w:cs="Tahoma"/>
          <w:sz w:val="32"/>
          <w:szCs w:val="32"/>
        </w:rPr>
        <w:t> </w:t>
      </w:r>
    </w:p>
    <w:p w14:paraId="5D1C082B" w14:textId="77777777" w:rsidR="002144CD" w:rsidRDefault="002144CD" w:rsidP="002144CD">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1772443F" w14:textId="77777777" w:rsidR="0049436F" w:rsidRDefault="002144CD" w:rsidP="002144CD">
      <w:pPr>
        <w:pStyle w:val="paragraph"/>
        <w:spacing w:before="0" w:beforeAutospacing="0" w:after="0" w:afterAutospacing="0"/>
        <w:textAlignment w:val="baseline"/>
        <w:rPr>
          <w:rStyle w:val="normaltextrun"/>
          <w:rFonts w:ascii="Tahoma" w:hAnsi="Tahoma" w:cs="Tahoma"/>
          <w:sz w:val="22"/>
          <w:szCs w:val="22"/>
          <w:shd w:val="clear" w:color="auto" w:fill="FFFFFF"/>
        </w:rPr>
      </w:pPr>
      <w:r>
        <w:rPr>
          <w:rStyle w:val="scxw14911640"/>
          <w:rFonts w:ascii="Tahoma" w:hAnsi="Tahoma" w:cs="Tahoma"/>
          <w:sz w:val="22"/>
          <w:szCs w:val="22"/>
        </w:rPr>
        <w:t> </w:t>
      </w:r>
      <w:r>
        <w:rPr>
          <w:rFonts w:ascii="Tahoma" w:hAnsi="Tahoma" w:cs="Tahoma"/>
          <w:sz w:val="22"/>
          <w:szCs w:val="22"/>
        </w:rPr>
        <w:br/>
      </w:r>
      <w:r>
        <w:rPr>
          <w:rStyle w:val="normaltextrun"/>
          <w:rFonts w:ascii="Tahoma" w:hAnsi="Tahoma" w:cs="Tahoma"/>
          <w:sz w:val="22"/>
          <w:szCs w:val="22"/>
          <w:shd w:val="clear" w:color="auto" w:fill="FFFFFF"/>
        </w:rPr>
        <w:t xml:space="preserve">Die </w:t>
      </w:r>
      <w:r>
        <w:rPr>
          <w:rStyle w:val="normaltextrun"/>
          <w:rFonts w:ascii="Tahoma" w:hAnsi="Tahoma" w:cs="Tahoma"/>
          <w:b/>
          <w:bCs/>
          <w:sz w:val="22"/>
          <w:szCs w:val="22"/>
          <w:shd w:val="clear" w:color="auto" w:fill="FFFFFF"/>
        </w:rPr>
        <w:t xml:space="preserve">Akademie der </w:t>
      </w:r>
      <w:proofErr w:type="gramStart"/>
      <w:r>
        <w:rPr>
          <w:rStyle w:val="normaltextrun"/>
          <w:rFonts w:ascii="Tahoma" w:hAnsi="Tahoma" w:cs="Tahoma"/>
          <w:b/>
          <w:bCs/>
          <w:sz w:val="22"/>
          <w:szCs w:val="22"/>
          <w:shd w:val="clear" w:color="auto" w:fill="FFFFFF"/>
        </w:rPr>
        <w:t>Kultur.Region.Niederösterreich</w:t>
      </w:r>
      <w:proofErr w:type="gramEnd"/>
      <w:r>
        <w:rPr>
          <w:rStyle w:val="normaltextrun"/>
          <w:rFonts w:ascii="Tahoma" w:hAnsi="Tahoma" w:cs="Tahoma"/>
          <w:sz w:val="22"/>
          <w:szCs w:val="22"/>
          <w:shd w:val="clear" w:color="auto" w:fill="FFFFFF"/>
        </w:rPr>
        <w:t xml:space="preserve"> im Seminar- und Ausbildungszentrum </w:t>
      </w:r>
      <w:proofErr w:type="spellStart"/>
      <w:r>
        <w:rPr>
          <w:rStyle w:val="normaltextrun"/>
          <w:rFonts w:ascii="Tahoma" w:hAnsi="Tahoma" w:cs="Tahoma"/>
          <w:sz w:val="22"/>
          <w:szCs w:val="22"/>
          <w:shd w:val="clear" w:color="auto" w:fill="FFFFFF"/>
        </w:rPr>
        <w:t>Atzenbrugg</w:t>
      </w:r>
      <w:proofErr w:type="spellEnd"/>
      <w:r>
        <w:rPr>
          <w:rStyle w:val="normaltextrun"/>
          <w:rFonts w:ascii="Tahoma" w:hAnsi="Tahoma" w:cs="Tahoma"/>
          <w:sz w:val="22"/>
          <w:szCs w:val="22"/>
          <w:shd w:val="clear" w:color="auto" w:fill="FFFFFF"/>
        </w:rPr>
        <w:t xml:space="preserve"> ist eine Fortbildungseinrichtung für Menschen, die sich für kulturelle Initiativen, Maßnahmen, Unternehmungen und Dienstleistungen in den Gemeinden einsetzen. </w:t>
      </w:r>
    </w:p>
    <w:p w14:paraId="15B0EA93" w14:textId="77777777" w:rsidR="0049436F" w:rsidRDefault="002144CD" w:rsidP="002144CD">
      <w:pPr>
        <w:pStyle w:val="paragraph"/>
        <w:spacing w:before="0" w:beforeAutospacing="0" w:after="0" w:afterAutospacing="0"/>
        <w:textAlignment w:val="baseline"/>
        <w:rPr>
          <w:rStyle w:val="normaltextrun"/>
          <w:rFonts w:ascii="Tahoma" w:hAnsi="Tahoma" w:cs="Tahoma"/>
          <w:sz w:val="22"/>
          <w:szCs w:val="22"/>
          <w:shd w:val="clear" w:color="auto" w:fill="FFFFFF"/>
        </w:rPr>
      </w:pPr>
      <w:r>
        <w:rPr>
          <w:rStyle w:val="normaltextrun"/>
          <w:rFonts w:ascii="Tahoma" w:hAnsi="Tahoma" w:cs="Tahoma"/>
          <w:sz w:val="22"/>
          <w:szCs w:val="22"/>
          <w:shd w:val="clear" w:color="auto" w:fill="FFFFFF"/>
        </w:rPr>
        <w:t xml:space="preserve">Die Angebotsformate sind praxisnah, spartenübergreifend und interdisziplinär. Sie bestehen aus Lehrgängen, Kursen, Impulsseminaren sowie Denkforen und bieten neben dem fachlichen Wissenserwerb auch Teilhabe, Interaktion, kollegialen Austausch, gemeinschaftliches Handeln und Community-Building. </w:t>
      </w:r>
    </w:p>
    <w:p w14:paraId="3F23BA08" w14:textId="77777777" w:rsidR="0049436F" w:rsidRDefault="002144CD" w:rsidP="002144CD">
      <w:pPr>
        <w:pStyle w:val="paragraph"/>
        <w:spacing w:before="0" w:beforeAutospacing="0" w:after="0" w:afterAutospacing="0"/>
        <w:textAlignment w:val="baseline"/>
        <w:rPr>
          <w:rStyle w:val="normaltextrun"/>
          <w:rFonts w:ascii="Tahoma" w:hAnsi="Tahoma" w:cs="Tahoma"/>
          <w:sz w:val="22"/>
          <w:szCs w:val="22"/>
          <w:shd w:val="clear" w:color="auto" w:fill="FFFFFF"/>
        </w:rPr>
      </w:pPr>
      <w:r>
        <w:rPr>
          <w:rStyle w:val="normaltextrun"/>
          <w:rFonts w:ascii="Tahoma" w:hAnsi="Tahoma" w:cs="Tahoma"/>
          <w:sz w:val="22"/>
          <w:szCs w:val="22"/>
          <w:shd w:val="clear" w:color="auto" w:fill="FFFFFF"/>
        </w:rPr>
        <w:t xml:space="preserve">Hochkarätige Referentinnen und Referenten aus den Bereichen Kultur, Bildung, Medien, Wirtschaft und (Kommunal)Politik stehen mit ihrem Expertenwissen zur Verfügung und ermuntern zu neuen Perspektiven. </w:t>
      </w:r>
    </w:p>
    <w:p w14:paraId="3DC13EB0" w14:textId="13F844F4" w:rsidR="002144CD" w:rsidRDefault="00BB4472" w:rsidP="002144CD">
      <w:pPr>
        <w:pStyle w:val="paragraph"/>
        <w:spacing w:before="0" w:beforeAutospacing="0" w:after="0" w:afterAutospacing="0"/>
        <w:textAlignment w:val="baseline"/>
        <w:rPr>
          <w:rFonts w:ascii="Arial" w:hAnsi="Arial" w:cs="Arial"/>
        </w:rPr>
      </w:pPr>
      <w:r>
        <w:rPr>
          <w:rFonts w:ascii="Arial" w:hAnsi="Arial" w:cs="Arial"/>
          <w:lang w:val="de-DE"/>
        </w:rPr>
        <w:t>M</w:t>
      </w:r>
      <w:r w:rsidRPr="00F36637">
        <w:rPr>
          <w:rFonts w:ascii="Arial" w:hAnsi="Arial" w:cs="Arial"/>
          <w:lang w:val="de-DE"/>
        </w:rPr>
        <w:t xml:space="preserve">it </w:t>
      </w:r>
      <w:r w:rsidRPr="00F36637">
        <w:rPr>
          <w:rFonts w:ascii="Arial" w:hAnsi="Arial" w:cs="Arial"/>
        </w:rPr>
        <w:t xml:space="preserve">der Konzeption von Ausbildungsprogrammen für Kultur-, Bildungs- und Kommunikationsverantwortliche sowie </w:t>
      </w:r>
      <w:r>
        <w:rPr>
          <w:rFonts w:ascii="Arial" w:hAnsi="Arial" w:cs="Arial"/>
        </w:rPr>
        <w:t xml:space="preserve">für </w:t>
      </w:r>
      <w:r w:rsidRPr="00F36637">
        <w:rPr>
          <w:rFonts w:ascii="Arial" w:hAnsi="Arial" w:cs="Arial"/>
        </w:rPr>
        <w:t>Ehrenamtliche</w:t>
      </w:r>
      <w:r>
        <w:rPr>
          <w:rFonts w:ascii="Arial" w:hAnsi="Arial" w:cs="Arial"/>
        </w:rPr>
        <w:t xml:space="preserve"> trägt die Akademie für die Kultur- und Bildungsarbeit in den Gemeinden ein. </w:t>
      </w:r>
    </w:p>
    <w:p w14:paraId="00A08F08" w14:textId="77777777" w:rsidR="00BB4472" w:rsidRDefault="00BB4472" w:rsidP="002144CD">
      <w:pPr>
        <w:pStyle w:val="paragraph"/>
        <w:spacing w:before="0" w:beforeAutospacing="0" w:after="0" w:afterAutospacing="0"/>
        <w:textAlignment w:val="baseline"/>
        <w:rPr>
          <w:rStyle w:val="normaltextrun"/>
          <w:rFonts w:ascii="Tahoma" w:hAnsi="Tahoma" w:cs="Tahoma"/>
          <w:i/>
          <w:iCs/>
          <w:sz w:val="22"/>
          <w:szCs w:val="22"/>
        </w:rPr>
      </w:pPr>
    </w:p>
    <w:p w14:paraId="398ECC4A" w14:textId="77777777" w:rsidR="00E17723" w:rsidRDefault="00E17723" w:rsidP="002144CD">
      <w:pPr>
        <w:pStyle w:val="paragraph"/>
        <w:spacing w:before="0" w:beforeAutospacing="0" w:after="0" w:afterAutospacing="0"/>
        <w:textAlignment w:val="baseline"/>
        <w:rPr>
          <w:rFonts w:ascii="Tahoma" w:hAnsi="Tahoma" w:cs="Tahoma"/>
          <w:sz w:val="22"/>
          <w:szCs w:val="22"/>
        </w:rPr>
      </w:pPr>
      <w:r w:rsidRPr="002144CD">
        <w:rPr>
          <w:rStyle w:val="normaltextrun"/>
          <w:rFonts w:ascii="Tahoma" w:hAnsi="Tahoma" w:cs="Tahoma"/>
          <w:sz w:val="22"/>
          <w:szCs w:val="22"/>
        </w:rPr>
        <w:t xml:space="preserve">Weitere Informationen und Anmeldungen unter </w:t>
      </w:r>
      <w:r w:rsidRPr="002144CD">
        <w:rPr>
          <w:rStyle w:val="normaltextrun"/>
          <w:rFonts w:ascii="Tahoma" w:hAnsi="Tahoma" w:cs="Tahoma"/>
          <w:b/>
          <w:bCs/>
          <w:sz w:val="22"/>
          <w:szCs w:val="22"/>
        </w:rPr>
        <w:t>02742/90666-6137</w:t>
      </w:r>
      <w:r w:rsidRPr="002144CD">
        <w:rPr>
          <w:rStyle w:val="normaltextrun"/>
          <w:rFonts w:ascii="Tahoma" w:hAnsi="Tahoma" w:cs="Tahoma"/>
          <w:sz w:val="22"/>
          <w:szCs w:val="22"/>
        </w:rPr>
        <w:t xml:space="preserve">, per Mail an </w:t>
      </w:r>
      <w:hyperlink r:id="rId4" w:tgtFrame="_blank" w:history="1">
        <w:r w:rsidRPr="002144CD">
          <w:rPr>
            <w:rStyle w:val="normaltextrun"/>
            <w:rFonts w:ascii="Tahoma" w:hAnsi="Tahoma" w:cs="Tahoma"/>
            <w:color w:val="0563C1"/>
            <w:sz w:val="22"/>
            <w:szCs w:val="22"/>
            <w:u w:val="single"/>
          </w:rPr>
          <w:t>akademie@kulturregionnoe.at</w:t>
        </w:r>
      </w:hyperlink>
      <w:r w:rsidRPr="002144CD">
        <w:rPr>
          <w:rStyle w:val="normaltextrun"/>
          <w:rFonts w:ascii="Tahoma" w:hAnsi="Tahoma" w:cs="Tahoma"/>
          <w:sz w:val="22"/>
          <w:szCs w:val="22"/>
        </w:rPr>
        <w:t xml:space="preserve"> oder unter </w:t>
      </w:r>
      <w:hyperlink r:id="rId5" w:history="1">
        <w:r w:rsidRPr="00C3279F">
          <w:rPr>
            <w:rStyle w:val="Hyperlink"/>
            <w:rFonts w:ascii="Tahoma" w:hAnsi="Tahoma" w:cs="Tahoma"/>
            <w:b/>
            <w:bCs/>
            <w:sz w:val="22"/>
            <w:szCs w:val="22"/>
          </w:rPr>
          <w:t>www.kulturregionnoe.at</w:t>
        </w:r>
      </w:hyperlink>
      <w:r w:rsidRPr="002144CD">
        <w:rPr>
          <w:rStyle w:val="normaltextrun"/>
          <w:rFonts w:ascii="Tahoma" w:hAnsi="Tahoma" w:cs="Tahoma"/>
          <w:sz w:val="22"/>
          <w:szCs w:val="22"/>
        </w:rPr>
        <w:t>.</w:t>
      </w:r>
      <w:r>
        <w:rPr>
          <w:rStyle w:val="normaltextrun"/>
          <w:rFonts w:ascii="Tahoma" w:hAnsi="Tahoma" w:cs="Tahoma"/>
          <w:sz w:val="22"/>
          <w:szCs w:val="22"/>
        </w:rPr>
        <w:t xml:space="preserve"> </w:t>
      </w:r>
      <w:r w:rsidRPr="002144CD">
        <w:rPr>
          <w:rStyle w:val="normaltextrun"/>
          <w:rFonts w:ascii="Tahoma" w:hAnsi="Tahoma" w:cs="Tahoma"/>
          <w:sz w:val="22"/>
          <w:szCs w:val="22"/>
        </w:rPr>
        <w:t xml:space="preserve"> </w:t>
      </w:r>
      <w:r w:rsidRPr="002144CD">
        <w:rPr>
          <w:rStyle w:val="scxw90199157"/>
          <w:rFonts w:ascii="Tahoma" w:hAnsi="Tahoma" w:cs="Tahoma"/>
          <w:sz w:val="22"/>
          <w:szCs w:val="22"/>
        </w:rPr>
        <w:t> </w:t>
      </w:r>
      <w:r w:rsidRPr="002144CD">
        <w:rPr>
          <w:rFonts w:ascii="Tahoma" w:hAnsi="Tahoma" w:cs="Tahoma"/>
          <w:sz w:val="22"/>
          <w:szCs w:val="22"/>
        </w:rPr>
        <w:br/>
      </w:r>
    </w:p>
    <w:p w14:paraId="4A49347F" w14:textId="6313BB34" w:rsidR="00BB4472" w:rsidRPr="00BB4472" w:rsidRDefault="002144CD" w:rsidP="00BB4472">
      <w:pPr>
        <w:pStyle w:val="paragraph"/>
        <w:spacing w:before="0" w:beforeAutospacing="0" w:after="0" w:afterAutospacing="0"/>
        <w:textAlignment w:val="baseline"/>
        <w:rPr>
          <w:rFonts w:ascii="Tahoma" w:hAnsi="Tahoma" w:cs="Tahoma"/>
          <w:sz w:val="22"/>
          <w:szCs w:val="22"/>
          <w:shd w:val="clear" w:color="auto" w:fill="FFFFFF"/>
        </w:rPr>
      </w:pPr>
      <w:r w:rsidRPr="0049436F">
        <w:rPr>
          <w:rStyle w:val="normaltextrun"/>
          <w:rFonts w:ascii="Tahoma" w:hAnsi="Tahoma" w:cs="Tahoma"/>
          <w:i/>
          <w:iCs/>
          <w:sz w:val="22"/>
          <w:szCs w:val="22"/>
          <w:u w:val="single"/>
          <w:lang w:val="de-DE"/>
        </w:rPr>
        <w:t>Ein Überblick über die aktuellen Aus- und Fortbildungsformate:</w:t>
      </w:r>
      <w:r w:rsidRPr="0049436F">
        <w:rPr>
          <w:rStyle w:val="scxw14911640"/>
          <w:rFonts w:ascii="Tahoma" w:hAnsi="Tahoma" w:cs="Tahoma"/>
          <w:sz w:val="22"/>
          <w:szCs w:val="22"/>
          <w:u w:val="single"/>
        </w:rPr>
        <w:t> </w:t>
      </w:r>
      <w:r w:rsidRPr="0049436F">
        <w:rPr>
          <w:rFonts w:ascii="Tahoma" w:hAnsi="Tahoma" w:cs="Tahoma"/>
          <w:sz w:val="22"/>
          <w:szCs w:val="22"/>
          <w:u w:val="single"/>
        </w:rPr>
        <w:br/>
      </w:r>
      <w:r w:rsidRPr="0049436F">
        <w:rPr>
          <w:rStyle w:val="scxw14911640"/>
          <w:rFonts w:ascii="Tahoma" w:hAnsi="Tahoma" w:cs="Tahoma"/>
          <w:sz w:val="22"/>
          <w:szCs w:val="22"/>
        </w:rPr>
        <w:t> </w:t>
      </w:r>
      <w:r w:rsidRPr="0049436F">
        <w:rPr>
          <w:rFonts w:ascii="Tahoma" w:hAnsi="Tahoma" w:cs="Tahoma"/>
          <w:sz w:val="22"/>
          <w:szCs w:val="22"/>
        </w:rPr>
        <w:br/>
      </w:r>
      <w:r w:rsidR="00BB4472">
        <w:rPr>
          <w:rStyle w:val="normaltextrun"/>
          <w:rFonts w:ascii="Tahoma" w:hAnsi="Tahoma" w:cs="Tahoma"/>
          <w:b/>
          <w:bCs/>
          <w:sz w:val="22"/>
          <w:szCs w:val="22"/>
          <w:lang w:val="de-DE"/>
        </w:rPr>
        <w:t>Ausbildung „</w:t>
      </w:r>
      <w:r>
        <w:rPr>
          <w:rStyle w:val="normaltextrun"/>
          <w:rFonts w:ascii="Tahoma" w:hAnsi="Tahoma" w:cs="Tahoma"/>
          <w:b/>
          <w:bCs/>
          <w:sz w:val="22"/>
          <w:szCs w:val="22"/>
          <w:lang w:val="de-DE"/>
        </w:rPr>
        <w:t>N</w:t>
      </w:r>
      <w:r w:rsidR="00BB4472">
        <w:rPr>
          <w:rStyle w:val="normaltextrun"/>
          <w:rFonts w:ascii="Tahoma" w:hAnsi="Tahoma" w:cs="Tahoma"/>
          <w:b/>
          <w:bCs/>
          <w:sz w:val="22"/>
          <w:szCs w:val="22"/>
          <w:lang w:val="de-DE"/>
        </w:rPr>
        <w:t xml:space="preserve">Ö </w:t>
      </w:r>
      <w:r>
        <w:rPr>
          <w:rStyle w:val="normaltextrun"/>
          <w:rFonts w:ascii="Tahoma" w:hAnsi="Tahoma" w:cs="Tahoma"/>
          <w:b/>
          <w:bCs/>
          <w:sz w:val="22"/>
          <w:szCs w:val="22"/>
          <w:lang w:val="de-DE"/>
        </w:rPr>
        <w:t>Freiwilligen</w:t>
      </w:r>
      <w:r w:rsidR="00BB4472">
        <w:rPr>
          <w:rStyle w:val="normaltextrun"/>
          <w:rFonts w:ascii="Tahoma" w:hAnsi="Tahoma" w:cs="Tahoma"/>
          <w:b/>
          <w:bCs/>
          <w:sz w:val="22"/>
          <w:szCs w:val="22"/>
          <w:lang w:val="de-DE"/>
        </w:rPr>
        <w:t xml:space="preserve"> K</w:t>
      </w:r>
      <w:r>
        <w:rPr>
          <w:rStyle w:val="normaltextrun"/>
          <w:rFonts w:ascii="Tahoma" w:hAnsi="Tahoma" w:cs="Tahoma"/>
          <w:b/>
          <w:bCs/>
          <w:sz w:val="22"/>
          <w:szCs w:val="22"/>
          <w:lang w:val="de-DE"/>
        </w:rPr>
        <w:t>oordinatorin</w:t>
      </w:r>
      <w:r w:rsidR="00BB4472">
        <w:rPr>
          <w:rStyle w:val="normaltextrun"/>
          <w:rFonts w:ascii="Tahoma" w:hAnsi="Tahoma" w:cs="Tahoma"/>
          <w:b/>
          <w:bCs/>
          <w:sz w:val="22"/>
          <w:szCs w:val="22"/>
          <w:lang w:val="de-DE"/>
        </w:rPr>
        <w:t xml:space="preserve"> &amp; Koordinator</w:t>
      </w:r>
      <w:r>
        <w:rPr>
          <w:rStyle w:val="normaltextrun"/>
          <w:rFonts w:ascii="Tahoma" w:hAnsi="Tahoma" w:cs="Tahoma"/>
          <w:b/>
          <w:bCs/>
          <w:sz w:val="22"/>
          <w:szCs w:val="22"/>
          <w:lang w:val="de-DE"/>
        </w:rPr>
        <w:t>“</w:t>
      </w:r>
      <w:r>
        <w:rPr>
          <w:rStyle w:val="scxw90199157"/>
          <w:rFonts w:ascii="Tahoma" w:hAnsi="Tahoma" w:cs="Tahoma"/>
          <w:sz w:val="22"/>
          <w:szCs w:val="22"/>
        </w:rPr>
        <w:t> </w:t>
      </w:r>
      <w:r>
        <w:rPr>
          <w:rFonts w:ascii="Tahoma" w:hAnsi="Tahoma" w:cs="Tahoma"/>
          <w:sz w:val="22"/>
          <w:szCs w:val="22"/>
        </w:rPr>
        <w:br/>
      </w:r>
      <w:r w:rsidR="00BB4472" w:rsidRPr="00BB4472">
        <w:rPr>
          <w:rFonts w:ascii="Tahoma" w:hAnsi="Tahoma" w:cs="Tahoma"/>
          <w:sz w:val="22"/>
          <w:szCs w:val="22"/>
          <w:shd w:val="clear" w:color="auto" w:fill="FFFFFF"/>
        </w:rPr>
        <w:t>Qualifikation durch Kompetenzerwerb. Mit wertvollen Tipps, um Freiwillige zu motivieren, neue Vereinsstrukturen kennenzulernen, Vereinsprojekte zu planen, zu finanzieren, umzusetzen – von wertschätzender Kommunikation, optimaler Öffentlichkeitsarbeit bis zur Anerkennungskultur. Die Ausbildungsreihe wendet sich an zukünftig freiwillig Engagierte, Freiwillige in den Vereinen, Vereinsfunktionärinnen und Vereinsfunktionäre sowie Gründerinnen und Gründer von Initiativen.  </w:t>
      </w:r>
    </w:p>
    <w:p w14:paraId="02ED2F05" w14:textId="0701B24E" w:rsidR="00BB4472" w:rsidRDefault="002144CD" w:rsidP="00BB4472">
      <w:pPr>
        <w:pStyle w:val="paragraph"/>
        <w:spacing w:before="0" w:beforeAutospacing="0" w:after="0" w:afterAutospacing="0"/>
        <w:textAlignment w:val="baseline"/>
        <w:rPr>
          <w:rFonts w:ascii="Tahoma" w:eastAsiaTheme="minorHAnsi" w:hAnsi="Tahoma" w:cs="Tahoma"/>
          <w:b/>
          <w:bCs/>
          <w:sz w:val="22"/>
          <w:szCs w:val="22"/>
          <w:lang w:val="de-DE"/>
        </w:rPr>
      </w:pPr>
      <w:r>
        <w:rPr>
          <w:rStyle w:val="scxw90199157"/>
          <w:rFonts w:ascii="Tahoma" w:hAnsi="Tahoma" w:cs="Tahoma"/>
          <w:sz w:val="22"/>
          <w:szCs w:val="22"/>
        </w:rPr>
        <w:t> </w:t>
      </w:r>
      <w:r>
        <w:rPr>
          <w:rFonts w:ascii="Tahoma" w:hAnsi="Tahoma" w:cs="Tahoma"/>
          <w:sz w:val="22"/>
          <w:szCs w:val="22"/>
        </w:rPr>
        <w:br/>
      </w:r>
      <w:r w:rsidR="0049436F" w:rsidRPr="0049436F">
        <w:rPr>
          <w:rStyle w:val="normaltextrun"/>
          <w:rFonts w:ascii="Tahoma" w:hAnsi="Tahoma" w:cs="Tahoma"/>
          <w:b/>
          <w:bCs/>
          <w:sz w:val="22"/>
          <w:szCs w:val="22"/>
          <w:lang w:val="de-DE"/>
        </w:rPr>
        <w:t xml:space="preserve">Kulturfit! Stärke dich und deine </w:t>
      </w:r>
      <w:proofErr w:type="gramStart"/>
      <w:r w:rsidR="0049436F" w:rsidRPr="0049436F">
        <w:rPr>
          <w:rStyle w:val="normaltextrun"/>
          <w:rFonts w:ascii="Tahoma" w:hAnsi="Tahoma" w:cs="Tahoma"/>
          <w:b/>
          <w:bCs/>
          <w:sz w:val="22"/>
          <w:szCs w:val="22"/>
          <w:lang w:val="de-DE"/>
        </w:rPr>
        <w:t>Kulturarbeit</w:t>
      </w:r>
      <w:r w:rsidR="00BB4472" w:rsidRPr="00BB4472">
        <w:rPr>
          <w:rFonts w:ascii="Tahoma" w:eastAsiaTheme="minorHAnsi" w:hAnsi="Tahoma" w:cs="Tahoma"/>
          <w:sz w:val="22"/>
          <w:szCs w:val="22"/>
        </w:rPr>
        <w:t>„</w:t>
      </w:r>
      <w:proofErr w:type="gramEnd"/>
      <w:r w:rsidR="00BB4472" w:rsidRPr="00BB4472">
        <w:rPr>
          <w:rFonts w:ascii="Tahoma" w:eastAsiaTheme="minorHAnsi" w:hAnsi="Tahoma" w:cs="Tahoma"/>
          <w:sz w:val="22"/>
          <w:szCs w:val="22"/>
        </w:rPr>
        <w:t>Kulturfit! Stärke dich und deine Kulturarbeit“ ist maßgeschneidert für die kulturelle Arbeit in den Regionen und richtet sich an Personen, die in der regionalen Kulturarbeit, im Kulturehrenamt, in Kulturvereinen oder als Kulturverantwortliche in den Gemeinden tätig sind. In fünf Tagesseminaren vermitteln Expertinnen und Experten Wesentliches für die eigenen Kulturanliegen.</w:t>
      </w:r>
      <w:r w:rsidR="00BB4472" w:rsidRPr="00BB4472">
        <w:rPr>
          <w:rFonts w:ascii="Tahoma" w:eastAsiaTheme="minorHAnsi" w:hAnsi="Tahoma" w:cs="Tahoma"/>
          <w:b/>
          <w:bCs/>
          <w:sz w:val="22"/>
          <w:szCs w:val="22"/>
        </w:rPr>
        <w:t> </w:t>
      </w:r>
      <w:r w:rsidR="00BB4472" w:rsidRPr="00BB4472">
        <w:rPr>
          <w:rFonts w:ascii="Tahoma" w:eastAsiaTheme="minorHAnsi" w:hAnsi="Tahoma" w:cs="Tahoma"/>
          <w:sz w:val="22"/>
          <w:szCs w:val="22"/>
        </w:rPr>
        <w:t>Die Teilnehmenden erhalten neben Tipps zum authentischen Auftreten und Meistern von Konflikten viele Anregungen zu Themen wie Förderungen und Finanzierungen sowie freiwilligem Engagement und digitaler Kompetenz.</w:t>
      </w:r>
      <w:r w:rsidR="00BB4472" w:rsidRPr="00BB4472">
        <w:rPr>
          <w:rFonts w:ascii="Tahoma" w:eastAsiaTheme="minorHAnsi" w:hAnsi="Tahoma" w:cs="Tahoma"/>
          <w:b/>
          <w:bCs/>
          <w:sz w:val="22"/>
          <w:szCs w:val="22"/>
          <w:lang w:val="de-DE"/>
        </w:rPr>
        <w:t xml:space="preserve"> </w:t>
      </w:r>
    </w:p>
    <w:p w14:paraId="598E1FE3" w14:textId="77777777" w:rsidR="0049436F" w:rsidRPr="0049436F" w:rsidRDefault="0049436F" w:rsidP="0049436F">
      <w:pPr>
        <w:pStyle w:val="berschrift1"/>
        <w:shd w:val="clear" w:color="auto" w:fill="FFFFFF"/>
        <w:spacing w:before="525" w:after="300"/>
        <w:rPr>
          <w:rStyle w:val="normaltextrun"/>
          <w:rFonts w:ascii="Tahoma" w:hAnsi="Tahoma" w:cs="Tahoma"/>
          <w:b/>
          <w:bCs/>
          <w:color w:val="auto"/>
          <w:kern w:val="0"/>
          <w:sz w:val="22"/>
          <w:szCs w:val="22"/>
          <w:lang w:val="de-DE" w:eastAsia="de-AT"/>
        </w:rPr>
      </w:pPr>
      <w:r w:rsidRPr="0049436F">
        <w:rPr>
          <w:rStyle w:val="normaltextrun"/>
          <w:rFonts w:ascii="Tahoma" w:hAnsi="Tahoma" w:cs="Tahoma"/>
          <w:b/>
          <w:bCs/>
          <w:color w:val="auto"/>
          <w:kern w:val="0"/>
          <w:sz w:val="22"/>
          <w:szCs w:val="22"/>
          <w:lang w:val="de-DE" w:eastAsia="de-AT"/>
        </w:rPr>
        <w:t>NÖ Musikszene - Kreative Kompetenz</w:t>
      </w:r>
    </w:p>
    <w:p w14:paraId="3C6A30D1" w14:textId="77777777" w:rsidR="0049436F" w:rsidRPr="0049436F" w:rsidRDefault="0049436F" w:rsidP="0049436F">
      <w:pPr>
        <w:shd w:val="clear" w:color="auto" w:fill="FFFFFF"/>
        <w:spacing w:line="240" w:lineRule="auto"/>
        <w:rPr>
          <w:rStyle w:val="normaltextrun"/>
          <w:rFonts w:ascii="Tahoma" w:hAnsi="Tahoma" w:cs="Tahoma"/>
          <w:lang w:val="de-DE" w:eastAsia="de-AT"/>
        </w:rPr>
      </w:pPr>
      <w:r w:rsidRPr="0049436F">
        <w:rPr>
          <w:rStyle w:val="normaltextrun"/>
          <w:rFonts w:ascii="Tahoma" w:hAnsi="Tahoma" w:cs="Tahoma"/>
          <w:lang w:val="de-DE" w:eastAsia="de-AT"/>
        </w:rPr>
        <w:t xml:space="preserve">Mit „NÖ Musikszene – Kreative Kompetenz“ wartet die Akademie der </w:t>
      </w:r>
      <w:proofErr w:type="gramStart"/>
      <w:r w:rsidRPr="0049436F">
        <w:rPr>
          <w:rStyle w:val="normaltextrun"/>
          <w:rFonts w:ascii="Tahoma" w:hAnsi="Tahoma" w:cs="Tahoma"/>
          <w:lang w:val="de-DE" w:eastAsia="de-AT"/>
        </w:rPr>
        <w:t>Kultur.Region.Niederösterreich</w:t>
      </w:r>
      <w:proofErr w:type="gramEnd"/>
      <w:r w:rsidRPr="0049436F">
        <w:rPr>
          <w:rStyle w:val="normaltextrun"/>
          <w:rFonts w:ascii="Tahoma" w:hAnsi="Tahoma" w:cs="Tahoma"/>
          <w:lang w:val="de-DE" w:eastAsia="de-AT"/>
        </w:rPr>
        <w:t xml:space="preserve"> als Fortbildungseinrichtung zum zweiten Mal mit einer maßgeschneiderten Reihe für Musikerinnen und Musiker auf. Erneut widmen sich renommierte Expertinnen und Experten der „Welt der Musik zwischen Bühne und Büro“. 2024/2025 bieten mehr Stars und mehr Profis aus dem Musikbusiness wertvolle Zugänge für den künstlerischen Weg. Sie gewähren Einblicke in das Wesen und die Struktur der </w:t>
      </w:r>
      <w:proofErr w:type="gramStart"/>
      <w:r w:rsidRPr="0049436F">
        <w:rPr>
          <w:rStyle w:val="normaltextrun"/>
          <w:rFonts w:ascii="Tahoma" w:hAnsi="Tahoma" w:cs="Tahoma"/>
          <w:lang w:val="de-DE" w:eastAsia="de-AT"/>
        </w:rPr>
        <w:t>heimischen  Musikwirtschaft</w:t>
      </w:r>
      <w:proofErr w:type="gramEnd"/>
      <w:r w:rsidRPr="0049436F">
        <w:rPr>
          <w:rStyle w:val="normaltextrun"/>
          <w:rFonts w:ascii="Tahoma" w:hAnsi="Tahoma" w:cs="Tahoma"/>
          <w:lang w:val="de-DE" w:eastAsia="de-AT"/>
        </w:rPr>
        <w:t xml:space="preserve"> und vermitteln Know-how vom Betrieb auf und hinter der Bühne. „NÖ Musikszene“ adressiert die Anforderungen einer Musikkarriere – vom Songwriting über die Studioarbeit bis hin zur Bühnenpräsenz und Selbstvermarktung. Die dreizehn Module stehen im Zeichen der Vernetzung und verstehen sich als Austauschplattform.</w:t>
      </w:r>
    </w:p>
    <w:p w14:paraId="50DF843D" w14:textId="77777777" w:rsidR="0049436F" w:rsidRDefault="0049436F" w:rsidP="002144CD">
      <w:pPr>
        <w:pStyle w:val="paragraph"/>
        <w:spacing w:before="0" w:beforeAutospacing="0" w:after="0" w:afterAutospacing="0"/>
        <w:textAlignment w:val="baseline"/>
        <w:rPr>
          <w:rStyle w:val="scxw90199157"/>
          <w:rFonts w:ascii="Tahoma" w:hAnsi="Tahoma" w:cs="Tahoma"/>
          <w:sz w:val="22"/>
          <w:szCs w:val="22"/>
        </w:rPr>
      </w:pPr>
    </w:p>
    <w:p w14:paraId="29E0E87C" w14:textId="77777777" w:rsidR="002144CD" w:rsidRDefault="002144CD" w:rsidP="002144CD">
      <w:pPr>
        <w:pStyle w:val="paragraph"/>
        <w:spacing w:before="0" w:beforeAutospacing="0" w:after="0" w:afterAutospacing="0"/>
        <w:textAlignment w:val="baseline"/>
        <w:rPr>
          <w:rFonts w:ascii="Segoe UI" w:hAnsi="Segoe UI" w:cs="Segoe UI"/>
          <w:sz w:val="18"/>
          <w:szCs w:val="18"/>
        </w:rPr>
      </w:pPr>
      <w:r>
        <w:rPr>
          <w:rFonts w:ascii="Tahoma" w:hAnsi="Tahoma" w:cs="Tahoma"/>
          <w:sz w:val="22"/>
          <w:szCs w:val="22"/>
        </w:rPr>
        <w:br/>
      </w:r>
      <w:r>
        <w:rPr>
          <w:rStyle w:val="eop"/>
          <w:rFonts w:ascii="Tahoma" w:hAnsi="Tahoma" w:cs="Tahoma"/>
          <w:sz w:val="22"/>
          <w:szCs w:val="22"/>
        </w:rPr>
        <w:t> </w:t>
      </w:r>
    </w:p>
    <w:p w14:paraId="3443AC19" w14:textId="77777777" w:rsidR="002144CD" w:rsidRDefault="002144CD" w:rsidP="002144CD">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232E06C3" w14:textId="77777777" w:rsidR="002144CD" w:rsidRDefault="002144CD" w:rsidP="002144CD">
      <w:pPr>
        <w:pStyle w:val="paragraph"/>
        <w:spacing w:before="0" w:beforeAutospacing="0" w:after="0" w:afterAutospacing="0"/>
        <w:textAlignment w:val="baseline"/>
        <w:rPr>
          <w:rFonts w:ascii="Segoe UI" w:hAnsi="Segoe UI" w:cs="Segoe UI"/>
          <w:sz w:val="18"/>
          <w:szCs w:val="18"/>
        </w:rPr>
      </w:pPr>
    </w:p>
    <w:sectPr w:rsidR="002144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CD"/>
    <w:rsid w:val="002144CD"/>
    <w:rsid w:val="003B511C"/>
    <w:rsid w:val="0049436F"/>
    <w:rsid w:val="005C16C8"/>
    <w:rsid w:val="00822E32"/>
    <w:rsid w:val="00AD1661"/>
    <w:rsid w:val="00BB4472"/>
    <w:rsid w:val="00E17723"/>
    <w:rsid w:val="00EF6C11"/>
    <w:rsid w:val="00FC3E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CDE2"/>
  <w15:chartTrackingRefBased/>
  <w15:docId w15:val="{F3C0809E-996A-4A56-8A4D-061A4AC1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943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2144CD"/>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customStyle="1" w:styleId="normaltextrun">
    <w:name w:val="normaltextrun"/>
    <w:basedOn w:val="Absatz-Standardschriftart"/>
    <w:rsid w:val="002144CD"/>
  </w:style>
  <w:style w:type="character" w:customStyle="1" w:styleId="eop">
    <w:name w:val="eop"/>
    <w:basedOn w:val="Absatz-Standardschriftart"/>
    <w:rsid w:val="002144CD"/>
  </w:style>
  <w:style w:type="character" w:customStyle="1" w:styleId="scxw14911640">
    <w:name w:val="scxw14911640"/>
    <w:basedOn w:val="Absatz-Standardschriftart"/>
    <w:rsid w:val="002144CD"/>
  </w:style>
  <w:style w:type="character" w:customStyle="1" w:styleId="scxw90199157">
    <w:name w:val="scxw90199157"/>
    <w:basedOn w:val="Absatz-Standardschriftart"/>
    <w:rsid w:val="002144CD"/>
  </w:style>
  <w:style w:type="character" w:styleId="Hyperlink">
    <w:name w:val="Hyperlink"/>
    <w:basedOn w:val="Absatz-Standardschriftart"/>
    <w:uiPriority w:val="99"/>
    <w:unhideWhenUsed/>
    <w:rsid w:val="002144CD"/>
    <w:rPr>
      <w:color w:val="0563C1" w:themeColor="hyperlink"/>
      <w:u w:val="single"/>
    </w:rPr>
  </w:style>
  <w:style w:type="character" w:styleId="NichtaufgelsteErwhnung">
    <w:name w:val="Unresolved Mention"/>
    <w:basedOn w:val="Absatz-Standardschriftart"/>
    <w:uiPriority w:val="99"/>
    <w:semiHidden/>
    <w:unhideWhenUsed/>
    <w:rsid w:val="002144CD"/>
    <w:rPr>
      <w:color w:val="605E5C"/>
      <w:shd w:val="clear" w:color="auto" w:fill="E1DFDD"/>
    </w:rPr>
  </w:style>
  <w:style w:type="character" w:customStyle="1" w:styleId="berschrift1Zchn">
    <w:name w:val="Überschrift 1 Zchn"/>
    <w:basedOn w:val="Absatz-Standardschriftart"/>
    <w:link w:val="berschrift1"/>
    <w:uiPriority w:val="9"/>
    <w:rsid w:val="0049436F"/>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semiHidden/>
    <w:unhideWhenUsed/>
    <w:rsid w:val="00BB447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59220">
      <w:bodyDiv w:val="1"/>
      <w:marLeft w:val="0"/>
      <w:marRight w:val="0"/>
      <w:marTop w:val="0"/>
      <w:marBottom w:val="0"/>
      <w:divBdr>
        <w:top w:val="none" w:sz="0" w:space="0" w:color="auto"/>
        <w:left w:val="none" w:sz="0" w:space="0" w:color="auto"/>
        <w:bottom w:val="none" w:sz="0" w:space="0" w:color="auto"/>
        <w:right w:val="none" w:sz="0" w:space="0" w:color="auto"/>
      </w:divBdr>
      <w:divsChild>
        <w:div w:id="238755338">
          <w:marLeft w:val="0"/>
          <w:marRight w:val="0"/>
          <w:marTop w:val="0"/>
          <w:marBottom w:val="375"/>
          <w:divBdr>
            <w:top w:val="none" w:sz="0" w:space="0" w:color="auto"/>
            <w:left w:val="none" w:sz="0" w:space="0" w:color="auto"/>
            <w:bottom w:val="none" w:sz="0" w:space="0" w:color="auto"/>
            <w:right w:val="none" w:sz="0" w:space="0" w:color="auto"/>
          </w:divBdr>
          <w:divsChild>
            <w:div w:id="1300189607">
              <w:marLeft w:val="0"/>
              <w:marRight w:val="0"/>
              <w:marTop w:val="0"/>
              <w:marBottom w:val="0"/>
              <w:divBdr>
                <w:top w:val="none" w:sz="0" w:space="0" w:color="auto"/>
                <w:left w:val="none" w:sz="0" w:space="0" w:color="auto"/>
                <w:bottom w:val="none" w:sz="0" w:space="0" w:color="auto"/>
                <w:right w:val="none" w:sz="0" w:space="0" w:color="auto"/>
              </w:divBdr>
              <w:divsChild>
                <w:div w:id="19543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78193">
      <w:bodyDiv w:val="1"/>
      <w:marLeft w:val="0"/>
      <w:marRight w:val="0"/>
      <w:marTop w:val="0"/>
      <w:marBottom w:val="0"/>
      <w:divBdr>
        <w:top w:val="none" w:sz="0" w:space="0" w:color="auto"/>
        <w:left w:val="none" w:sz="0" w:space="0" w:color="auto"/>
        <w:bottom w:val="none" w:sz="0" w:space="0" w:color="auto"/>
        <w:right w:val="none" w:sz="0" w:space="0" w:color="auto"/>
      </w:divBdr>
      <w:divsChild>
        <w:div w:id="1561359722">
          <w:marLeft w:val="0"/>
          <w:marRight w:val="0"/>
          <w:marTop w:val="0"/>
          <w:marBottom w:val="375"/>
          <w:divBdr>
            <w:top w:val="none" w:sz="0" w:space="0" w:color="auto"/>
            <w:left w:val="none" w:sz="0" w:space="0" w:color="auto"/>
            <w:bottom w:val="none" w:sz="0" w:space="0" w:color="auto"/>
            <w:right w:val="none" w:sz="0" w:space="0" w:color="auto"/>
          </w:divBdr>
          <w:divsChild>
            <w:div w:id="97651708">
              <w:marLeft w:val="0"/>
              <w:marRight w:val="0"/>
              <w:marTop w:val="0"/>
              <w:marBottom w:val="0"/>
              <w:divBdr>
                <w:top w:val="none" w:sz="0" w:space="0" w:color="auto"/>
                <w:left w:val="none" w:sz="0" w:space="0" w:color="auto"/>
                <w:bottom w:val="none" w:sz="0" w:space="0" w:color="auto"/>
                <w:right w:val="none" w:sz="0" w:space="0" w:color="auto"/>
              </w:divBdr>
              <w:divsChild>
                <w:div w:id="1673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6936">
      <w:bodyDiv w:val="1"/>
      <w:marLeft w:val="0"/>
      <w:marRight w:val="0"/>
      <w:marTop w:val="0"/>
      <w:marBottom w:val="0"/>
      <w:divBdr>
        <w:top w:val="none" w:sz="0" w:space="0" w:color="auto"/>
        <w:left w:val="none" w:sz="0" w:space="0" w:color="auto"/>
        <w:bottom w:val="none" w:sz="0" w:space="0" w:color="auto"/>
        <w:right w:val="none" w:sz="0" w:space="0" w:color="auto"/>
      </w:divBdr>
      <w:divsChild>
        <w:div w:id="1280258613">
          <w:marLeft w:val="0"/>
          <w:marRight w:val="0"/>
          <w:marTop w:val="0"/>
          <w:marBottom w:val="375"/>
          <w:divBdr>
            <w:top w:val="none" w:sz="0" w:space="0" w:color="auto"/>
            <w:left w:val="none" w:sz="0" w:space="0" w:color="auto"/>
            <w:bottom w:val="none" w:sz="0" w:space="0" w:color="auto"/>
            <w:right w:val="none" w:sz="0" w:space="0" w:color="auto"/>
          </w:divBdr>
          <w:divsChild>
            <w:div w:id="104354010">
              <w:marLeft w:val="0"/>
              <w:marRight w:val="0"/>
              <w:marTop w:val="0"/>
              <w:marBottom w:val="0"/>
              <w:divBdr>
                <w:top w:val="none" w:sz="0" w:space="0" w:color="auto"/>
                <w:left w:val="none" w:sz="0" w:space="0" w:color="auto"/>
                <w:bottom w:val="none" w:sz="0" w:space="0" w:color="auto"/>
                <w:right w:val="none" w:sz="0" w:space="0" w:color="auto"/>
              </w:divBdr>
              <w:divsChild>
                <w:div w:id="13806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47741">
      <w:bodyDiv w:val="1"/>
      <w:marLeft w:val="0"/>
      <w:marRight w:val="0"/>
      <w:marTop w:val="0"/>
      <w:marBottom w:val="0"/>
      <w:divBdr>
        <w:top w:val="none" w:sz="0" w:space="0" w:color="auto"/>
        <w:left w:val="none" w:sz="0" w:space="0" w:color="auto"/>
        <w:bottom w:val="none" w:sz="0" w:space="0" w:color="auto"/>
        <w:right w:val="none" w:sz="0" w:space="0" w:color="auto"/>
      </w:divBdr>
      <w:divsChild>
        <w:div w:id="112864077">
          <w:marLeft w:val="0"/>
          <w:marRight w:val="0"/>
          <w:marTop w:val="0"/>
          <w:marBottom w:val="375"/>
          <w:divBdr>
            <w:top w:val="none" w:sz="0" w:space="0" w:color="auto"/>
            <w:left w:val="none" w:sz="0" w:space="0" w:color="auto"/>
            <w:bottom w:val="none" w:sz="0" w:space="0" w:color="auto"/>
            <w:right w:val="none" w:sz="0" w:space="0" w:color="auto"/>
          </w:divBdr>
          <w:divsChild>
            <w:div w:id="1982809350">
              <w:marLeft w:val="0"/>
              <w:marRight w:val="0"/>
              <w:marTop w:val="0"/>
              <w:marBottom w:val="0"/>
              <w:divBdr>
                <w:top w:val="none" w:sz="0" w:space="0" w:color="auto"/>
                <w:left w:val="none" w:sz="0" w:space="0" w:color="auto"/>
                <w:bottom w:val="none" w:sz="0" w:space="0" w:color="auto"/>
                <w:right w:val="none" w:sz="0" w:space="0" w:color="auto"/>
              </w:divBdr>
              <w:divsChild>
                <w:div w:id="17979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8805">
      <w:bodyDiv w:val="1"/>
      <w:marLeft w:val="0"/>
      <w:marRight w:val="0"/>
      <w:marTop w:val="0"/>
      <w:marBottom w:val="0"/>
      <w:divBdr>
        <w:top w:val="none" w:sz="0" w:space="0" w:color="auto"/>
        <w:left w:val="none" w:sz="0" w:space="0" w:color="auto"/>
        <w:bottom w:val="none" w:sz="0" w:space="0" w:color="auto"/>
        <w:right w:val="none" w:sz="0" w:space="0" w:color="auto"/>
      </w:divBdr>
      <w:divsChild>
        <w:div w:id="1427076357">
          <w:marLeft w:val="0"/>
          <w:marRight w:val="0"/>
          <w:marTop w:val="0"/>
          <w:marBottom w:val="375"/>
          <w:divBdr>
            <w:top w:val="none" w:sz="0" w:space="0" w:color="auto"/>
            <w:left w:val="none" w:sz="0" w:space="0" w:color="auto"/>
            <w:bottom w:val="none" w:sz="0" w:space="0" w:color="auto"/>
            <w:right w:val="none" w:sz="0" w:space="0" w:color="auto"/>
          </w:divBdr>
          <w:divsChild>
            <w:div w:id="72095407">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24990">
      <w:bodyDiv w:val="1"/>
      <w:marLeft w:val="0"/>
      <w:marRight w:val="0"/>
      <w:marTop w:val="0"/>
      <w:marBottom w:val="0"/>
      <w:divBdr>
        <w:top w:val="none" w:sz="0" w:space="0" w:color="auto"/>
        <w:left w:val="none" w:sz="0" w:space="0" w:color="auto"/>
        <w:bottom w:val="none" w:sz="0" w:space="0" w:color="auto"/>
        <w:right w:val="none" w:sz="0" w:space="0" w:color="auto"/>
      </w:divBdr>
      <w:divsChild>
        <w:div w:id="386799644">
          <w:marLeft w:val="0"/>
          <w:marRight w:val="0"/>
          <w:marTop w:val="0"/>
          <w:marBottom w:val="0"/>
          <w:divBdr>
            <w:top w:val="none" w:sz="0" w:space="0" w:color="auto"/>
            <w:left w:val="none" w:sz="0" w:space="0" w:color="auto"/>
            <w:bottom w:val="none" w:sz="0" w:space="0" w:color="auto"/>
            <w:right w:val="none" w:sz="0" w:space="0" w:color="auto"/>
          </w:divBdr>
        </w:div>
        <w:div w:id="1981223928">
          <w:marLeft w:val="0"/>
          <w:marRight w:val="0"/>
          <w:marTop w:val="0"/>
          <w:marBottom w:val="0"/>
          <w:divBdr>
            <w:top w:val="none" w:sz="0" w:space="0" w:color="auto"/>
            <w:left w:val="none" w:sz="0" w:space="0" w:color="auto"/>
            <w:bottom w:val="none" w:sz="0" w:space="0" w:color="auto"/>
            <w:right w:val="none" w:sz="0" w:space="0" w:color="auto"/>
          </w:divBdr>
        </w:div>
        <w:div w:id="607926942">
          <w:marLeft w:val="0"/>
          <w:marRight w:val="0"/>
          <w:marTop w:val="0"/>
          <w:marBottom w:val="0"/>
          <w:divBdr>
            <w:top w:val="none" w:sz="0" w:space="0" w:color="auto"/>
            <w:left w:val="none" w:sz="0" w:space="0" w:color="auto"/>
            <w:bottom w:val="none" w:sz="0" w:space="0" w:color="auto"/>
            <w:right w:val="none" w:sz="0" w:space="0" w:color="auto"/>
          </w:divBdr>
        </w:div>
        <w:div w:id="1603605423">
          <w:marLeft w:val="0"/>
          <w:marRight w:val="0"/>
          <w:marTop w:val="0"/>
          <w:marBottom w:val="0"/>
          <w:divBdr>
            <w:top w:val="none" w:sz="0" w:space="0" w:color="auto"/>
            <w:left w:val="none" w:sz="0" w:space="0" w:color="auto"/>
            <w:bottom w:val="none" w:sz="0" w:space="0" w:color="auto"/>
            <w:right w:val="none" w:sz="0" w:space="0" w:color="auto"/>
          </w:divBdr>
        </w:div>
        <w:div w:id="934442160">
          <w:marLeft w:val="0"/>
          <w:marRight w:val="0"/>
          <w:marTop w:val="0"/>
          <w:marBottom w:val="0"/>
          <w:divBdr>
            <w:top w:val="none" w:sz="0" w:space="0" w:color="auto"/>
            <w:left w:val="none" w:sz="0" w:space="0" w:color="auto"/>
            <w:bottom w:val="none" w:sz="0" w:space="0" w:color="auto"/>
            <w:right w:val="none" w:sz="0" w:space="0" w:color="auto"/>
          </w:divBdr>
        </w:div>
        <w:div w:id="658772452">
          <w:marLeft w:val="0"/>
          <w:marRight w:val="0"/>
          <w:marTop w:val="0"/>
          <w:marBottom w:val="0"/>
          <w:divBdr>
            <w:top w:val="none" w:sz="0" w:space="0" w:color="auto"/>
            <w:left w:val="none" w:sz="0" w:space="0" w:color="auto"/>
            <w:bottom w:val="none" w:sz="0" w:space="0" w:color="auto"/>
            <w:right w:val="none" w:sz="0" w:space="0" w:color="auto"/>
          </w:divBdr>
        </w:div>
        <w:div w:id="1449931914">
          <w:marLeft w:val="0"/>
          <w:marRight w:val="0"/>
          <w:marTop w:val="0"/>
          <w:marBottom w:val="0"/>
          <w:divBdr>
            <w:top w:val="none" w:sz="0" w:space="0" w:color="auto"/>
            <w:left w:val="none" w:sz="0" w:space="0" w:color="auto"/>
            <w:bottom w:val="none" w:sz="0" w:space="0" w:color="auto"/>
            <w:right w:val="none" w:sz="0" w:space="0" w:color="auto"/>
          </w:divBdr>
        </w:div>
        <w:div w:id="676151658">
          <w:marLeft w:val="0"/>
          <w:marRight w:val="0"/>
          <w:marTop w:val="0"/>
          <w:marBottom w:val="0"/>
          <w:divBdr>
            <w:top w:val="none" w:sz="0" w:space="0" w:color="auto"/>
            <w:left w:val="none" w:sz="0" w:space="0" w:color="auto"/>
            <w:bottom w:val="none" w:sz="0" w:space="0" w:color="auto"/>
            <w:right w:val="none" w:sz="0" w:space="0" w:color="auto"/>
          </w:divBdr>
        </w:div>
        <w:div w:id="648051488">
          <w:marLeft w:val="0"/>
          <w:marRight w:val="0"/>
          <w:marTop w:val="0"/>
          <w:marBottom w:val="0"/>
          <w:divBdr>
            <w:top w:val="none" w:sz="0" w:space="0" w:color="auto"/>
            <w:left w:val="none" w:sz="0" w:space="0" w:color="auto"/>
            <w:bottom w:val="none" w:sz="0" w:space="0" w:color="auto"/>
            <w:right w:val="none" w:sz="0" w:space="0" w:color="auto"/>
          </w:divBdr>
        </w:div>
        <w:div w:id="885413522">
          <w:marLeft w:val="0"/>
          <w:marRight w:val="0"/>
          <w:marTop w:val="0"/>
          <w:marBottom w:val="0"/>
          <w:divBdr>
            <w:top w:val="none" w:sz="0" w:space="0" w:color="auto"/>
            <w:left w:val="none" w:sz="0" w:space="0" w:color="auto"/>
            <w:bottom w:val="none" w:sz="0" w:space="0" w:color="auto"/>
            <w:right w:val="none" w:sz="0" w:space="0" w:color="auto"/>
          </w:divBdr>
        </w:div>
        <w:div w:id="1379082848">
          <w:marLeft w:val="0"/>
          <w:marRight w:val="0"/>
          <w:marTop w:val="0"/>
          <w:marBottom w:val="0"/>
          <w:divBdr>
            <w:top w:val="none" w:sz="0" w:space="0" w:color="auto"/>
            <w:left w:val="none" w:sz="0" w:space="0" w:color="auto"/>
            <w:bottom w:val="none" w:sz="0" w:space="0" w:color="auto"/>
            <w:right w:val="none" w:sz="0" w:space="0" w:color="auto"/>
          </w:divBdr>
        </w:div>
        <w:div w:id="1333020722">
          <w:marLeft w:val="0"/>
          <w:marRight w:val="0"/>
          <w:marTop w:val="0"/>
          <w:marBottom w:val="0"/>
          <w:divBdr>
            <w:top w:val="none" w:sz="0" w:space="0" w:color="auto"/>
            <w:left w:val="none" w:sz="0" w:space="0" w:color="auto"/>
            <w:bottom w:val="none" w:sz="0" w:space="0" w:color="auto"/>
            <w:right w:val="none" w:sz="0" w:space="0" w:color="auto"/>
          </w:divBdr>
        </w:div>
        <w:div w:id="1153106824">
          <w:marLeft w:val="0"/>
          <w:marRight w:val="0"/>
          <w:marTop w:val="0"/>
          <w:marBottom w:val="0"/>
          <w:divBdr>
            <w:top w:val="none" w:sz="0" w:space="0" w:color="auto"/>
            <w:left w:val="none" w:sz="0" w:space="0" w:color="auto"/>
            <w:bottom w:val="none" w:sz="0" w:space="0" w:color="auto"/>
            <w:right w:val="none" w:sz="0" w:space="0" w:color="auto"/>
          </w:divBdr>
        </w:div>
        <w:div w:id="164175669">
          <w:marLeft w:val="0"/>
          <w:marRight w:val="0"/>
          <w:marTop w:val="0"/>
          <w:marBottom w:val="0"/>
          <w:divBdr>
            <w:top w:val="none" w:sz="0" w:space="0" w:color="auto"/>
            <w:left w:val="none" w:sz="0" w:space="0" w:color="auto"/>
            <w:bottom w:val="none" w:sz="0" w:space="0" w:color="auto"/>
            <w:right w:val="none" w:sz="0" w:space="0" w:color="auto"/>
          </w:divBdr>
        </w:div>
        <w:div w:id="1398939232">
          <w:marLeft w:val="0"/>
          <w:marRight w:val="0"/>
          <w:marTop w:val="0"/>
          <w:marBottom w:val="0"/>
          <w:divBdr>
            <w:top w:val="none" w:sz="0" w:space="0" w:color="auto"/>
            <w:left w:val="none" w:sz="0" w:space="0" w:color="auto"/>
            <w:bottom w:val="none" w:sz="0" w:space="0" w:color="auto"/>
            <w:right w:val="none" w:sz="0" w:space="0" w:color="auto"/>
          </w:divBdr>
        </w:div>
      </w:divsChild>
    </w:div>
    <w:div w:id="1718819648">
      <w:bodyDiv w:val="1"/>
      <w:marLeft w:val="0"/>
      <w:marRight w:val="0"/>
      <w:marTop w:val="0"/>
      <w:marBottom w:val="0"/>
      <w:divBdr>
        <w:top w:val="none" w:sz="0" w:space="0" w:color="auto"/>
        <w:left w:val="none" w:sz="0" w:space="0" w:color="auto"/>
        <w:bottom w:val="none" w:sz="0" w:space="0" w:color="auto"/>
        <w:right w:val="none" w:sz="0" w:space="0" w:color="auto"/>
      </w:divBdr>
      <w:divsChild>
        <w:div w:id="60834735">
          <w:marLeft w:val="0"/>
          <w:marRight w:val="0"/>
          <w:marTop w:val="0"/>
          <w:marBottom w:val="0"/>
          <w:divBdr>
            <w:top w:val="none" w:sz="0" w:space="0" w:color="auto"/>
            <w:left w:val="none" w:sz="0" w:space="0" w:color="auto"/>
            <w:bottom w:val="none" w:sz="0" w:space="0" w:color="auto"/>
            <w:right w:val="none" w:sz="0" w:space="0" w:color="auto"/>
          </w:divBdr>
        </w:div>
        <w:div w:id="592402092">
          <w:marLeft w:val="0"/>
          <w:marRight w:val="0"/>
          <w:marTop w:val="0"/>
          <w:marBottom w:val="0"/>
          <w:divBdr>
            <w:top w:val="none" w:sz="0" w:space="0" w:color="auto"/>
            <w:left w:val="none" w:sz="0" w:space="0" w:color="auto"/>
            <w:bottom w:val="none" w:sz="0" w:space="0" w:color="auto"/>
            <w:right w:val="none" w:sz="0" w:space="0" w:color="auto"/>
          </w:divBdr>
        </w:div>
        <w:div w:id="571428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ulturregionnoe.at" TargetMode="External"/><Relationship Id="rId10" Type="http://schemas.openxmlformats.org/officeDocument/2006/relationships/customXml" Target="../customXml/item3.xml"/><Relationship Id="rId4" Type="http://schemas.openxmlformats.org/officeDocument/2006/relationships/hyperlink" Target="mailto:akademie@kulturregionnoe.at" TargetMode="Externa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146952EFC4A14BAFBE885509FB368B" ma:contentTypeVersion="13" ma:contentTypeDescription="Ein neues Dokument erstellen." ma:contentTypeScope="" ma:versionID="86c1b9fd93ec41875d62cb63971c35df">
  <xsd:schema xmlns:xsd="http://www.w3.org/2001/XMLSchema" xmlns:xs="http://www.w3.org/2001/XMLSchema" xmlns:p="http://schemas.microsoft.com/office/2006/metadata/properties" xmlns:ns2="03e1aa6a-b71a-4488-a4ef-cf590e26ac81" xmlns:ns3="45e8ff62-fb79-465b-8014-bf22751740ca" targetNamespace="http://schemas.microsoft.com/office/2006/metadata/properties" ma:root="true" ma:fieldsID="2b13951af2a576133aa4592d91885e49" ns2:_="" ns3:_="">
    <xsd:import namespace="03e1aa6a-b71a-4488-a4ef-cf590e26ac81"/>
    <xsd:import namespace="45e8ff62-fb79-465b-8014-bf2275174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1aa6a-b71a-4488-a4ef-cf590e26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3228fd9d-3c48-44a8-8c54-77232968f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8ff62-fb79-465b-8014-bf22751740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fe8fab-84bb-4c0b-99c2-cfa919017d61}" ma:internalName="TaxCatchAll" ma:showField="CatchAllData" ma:web="45e8ff62-fb79-465b-8014-bf2275174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e8ff62-fb79-465b-8014-bf22751740ca" xsi:nil="true"/>
    <lcf76f155ced4ddcb4097134ff3c332f xmlns="03e1aa6a-b71a-4488-a4ef-cf590e26a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AD5A6F-8DCD-47D5-9BFB-8F125470172A}"/>
</file>

<file path=customXml/itemProps2.xml><?xml version="1.0" encoding="utf-8"?>
<ds:datastoreItem xmlns:ds="http://schemas.openxmlformats.org/officeDocument/2006/customXml" ds:itemID="{EBECB888-BDCA-4C8F-84E5-5A22F03A450A}"/>
</file>

<file path=customXml/itemProps3.xml><?xml version="1.0" encoding="utf-8"?>
<ds:datastoreItem xmlns:ds="http://schemas.openxmlformats.org/officeDocument/2006/customXml" ds:itemID="{06734676-2E03-4EC2-B372-5479CB4FD73D}"/>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2890</Characters>
  <Application>Microsoft Office Word</Application>
  <DocSecurity>4</DocSecurity>
  <Lines>24</Lines>
  <Paragraphs>6</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Kultur braucht dich!</vt:lpstr>
      <vt:lpstr>NÖ Musikszene - Kreative Kompetenz</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Gramann, CMC</dc:creator>
  <cp:keywords/>
  <dc:description/>
  <cp:lastModifiedBy>Marion Helmhart - Kultur.Region.Niederösterreich</cp:lastModifiedBy>
  <cp:revision>2</cp:revision>
  <dcterms:created xsi:type="dcterms:W3CDTF">2025-03-25T12:33:00Z</dcterms:created>
  <dcterms:modified xsi:type="dcterms:W3CDTF">2025-03-25T12:33:00Z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0x0101005B146952EFC4A14BAFBE885509FB368B</vt:lpwstr>
  </property>
</Properties>
</file>